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EBCFE" w14:textId="77777777" w:rsidR="003D653E" w:rsidRPr="00CD5D5B" w:rsidRDefault="003D653E" w:rsidP="00DE45C9">
      <w:pPr>
        <w:jc w:val="center"/>
        <w:rPr>
          <w:rFonts w:cs="Arial"/>
          <w:b/>
          <w:szCs w:val="20"/>
        </w:rPr>
      </w:pPr>
      <w:r w:rsidRPr="00CD5D5B">
        <w:rPr>
          <w:rFonts w:cs="Arial"/>
          <w:b/>
          <w:szCs w:val="20"/>
        </w:rPr>
        <w:t>Phụ lục IV</w:t>
      </w:r>
    </w:p>
    <w:p w14:paraId="23F55BA7" w14:textId="77777777" w:rsidR="003D653E" w:rsidRPr="00DE45C9" w:rsidRDefault="003D653E" w:rsidP="00DE45C9">
      <w:pPr>
        <w:jc w:val="center"/>
        <w:rPr>
          <w:rFonts w:cs="Arial"/>
          <w:b/>
          <w:szCs w:val="20"/>
        </w:rPr>
      </w:pPr>
      <w:bookmarkStart w:id="0" w:name="chuong_pl_4_name"/>
      <w:r w:rsidRPr="00DE45C9">
        <w:rPr>
          <w:rFonts w:cs="Arial"/>
          <w:b/>
          <w:szCs w:val="20"/>
        </w:rPr>
        <w:t>PHƯƠNG PHÁP XÁC ĐỊNH KHÔNG TRUYỀN DỮ LIỆU</w:t>
      </w:r>
    </w:p>
    <w:bookmarkEnd w:id="0"/>
    <w:p w14:paraId="16C9E76B" w14:textId="77777777" w:rsidR="003D653E" w:rsidRDefault="003D653E" w:rsidP="00DE45C9">
      <w:pPr>
        <w:jc w:val="center"/>
        <w:rPr>
          <w:rFonts w:cs="Arial"/>
          <w:i/>
          <w:szCs w:val="20"/>
        </w:rPr>
      </w:pPr>
      <w:r w:rsidRPr="00CD5D5B">
        <w:rPr>
          <w:rFonts w:cs="Arial"/>
          <w:i/>
          <w:szCs w:val="20"/>
        </w:rPr>
        <w:t xml:space="preserve">(Kèm theo Thông tư </w:t>
      </w:r>
      <w:r w:rsidRPr="00A211D1">
        <w:rPr>
          <w:rFonts w:cs="Arial"/>
          <w:i/>
          <w:szCs w:val="20"/>
        </w:rPr>
        <w:t>số</w:t>
      </w:r>
      <w:r w:rsidRPr="00CD5D5B">
        <w:rPr>
          <w:rFonts w:cs="Arial"/>
          <w:i/>
          <w:szCs w:val="20"/>
        </w:rPr>
        <w:t xml:space="preserve"> </w:t>
      </w:r>
      <w:r w:rsidRPr="00A211D1">
        <w:rPr>
          <w:rFonts w:cs="Arial"/>
          <w:i/>
          <w:szCs w:val="20"/>
        </w:rPr>
        <w:t>71</w:t>
      </w:r>
      <w:r w:rsidRPr="00CD5D5B">
        <w:rPr>
          <w:rFonts w:cs="Arial"/>
          <w:i/>
          <w:szCs w:val="20"/>
        </w:rPr>
        <w:t xml:space="preserve">/2024/TT-BCA </w:t>
      </w:r>
    </w:p>
    <w:p w14:paraId="5ABFADDD" w14:textId="77777777" w:rsidR="003D653E" w:rsidRDefault="003D653E" w:rsidP="00DE45C9">
      <w:pPr>
        <w:jc w:val="center"/>
        <w:rPr>
          <w:rFonts w:cs="Arial"/>
          <w:i/>
          <w:szCs w:val="20"/>
        </w:rPr>
      </w:pPr>
      <w:r w:rsidRPr="00CD5D5B">
        <w:rPr>
          <w:rFonts w:cs="Arial"/>
          <w:i/>
          <w:szCs w:val="20"/>
        </w:rPr>
        <w:t>ngày 12/</w:t>
      </w:r>
      <w:r w:rsidRPr="00CD5D5B">
        <w:rPr>
          <w:rFonts w:cs="Arial"/>
          <w:i/>
          <w:szCs w:val="20"/>
          <w:lang w:val="en-US"/>
        </w:rPr>
        <w:t>11</w:t>
      </w:r>
      <w:r w:rsidRPr="00CD5D5B">
        <w:rPr>
          <w:rFonts w:cs="Arial"/>
          <w:i/>
          <w:szCs w:val="20"/>
        </w:rPr>
        <w:t>/2024 của Bộ trưởng Bộ Công an)</w:t>
      </w:r>
    </w:p>
    <w:p w14:paraId="067DE7C2" w14:textId="77777777" w:rsidR="003D653E" w:rsidRPr="00A211D1" w:rsidRDefault="003D653E" w:rsidP="00DE45C9">
      <w:pPr>
        <w:jc w:val="center"/>
        <w:rPr>
          <w:rFonts w:cs="Arial"/>
          <w:i/>
          <w:szCs w:val="20"/>
          <w:vertAlign w:val="superscript"/>
        </w:rPr>
      </w:pPr>
      <w:r w:rsidRPr="00A211D1">
        <w:rPr>
          <w:rFonts w:cs="Arial"/>
          <w:i/>
          <w:szCs w:val="20"/>
          <w:vertAlign w:val="superscript"/>
        </w:rPr>
        <w:t>__________________</w:t>
      </w:r>
    </w:p>
    <w:p w14:paraId="2730A33E" w14:textId="77777777" w:rsidR="003D653E" w:rsidRPr="00CD5D5B" w:rsidRDefault="003D653E" w:rsidP="00DE45C9">
      <w:pPr>
        <w:jc w:val="center"/>
        <w:rPr>
          <w:rFonts w:cs="Arial"/>
          <w:i/>
          <w:szCs w:val="20"/>
        </w:rPr>
      </w:pPr>
    </w:p>
    <w:p w14:paraId="0FF349FB" w14:textId="77777777" w:rsidR="003D653E" w:rsidRPr="00CD5D5B" w:rsidRDefault="003D653E" w:rsidP="00CD5D5B">
      <w:pPr>
        <w:spacing w:after="120"/>
        <w:ind w:firstLine="720"/>
        <w:rPr>
          <w:rFonts w:cs="Arial"/>
          <w:b/>
          <w:szCs w:val="20"/>
        </w:rPr>
      </w:pPr>
      <w:r w:rsidRPr="00CD5D5B">
        <w:rPr>
          <w:rFonts w:cs="Arial"/>
          <w:b/>
          <w:szCs w:val="20"/>
        </w:rPr>
        <w:t>I. XÁC ĐỊNH ĐƠN VỊ TRUYỀN DỮ LIỆU ĐỐI VỚI TRƯỜNG HỢP MỘT PHƯƠNG TIỆN LẮP NHIỀU HƠN MỘT THIẾT BỊ GIÁM SÁT HÀNH TRÌNH VÀ THIẾT BỊ GHI NHẬN HÌNH ẢNH NG</w:t>
      </w:r>
      <w:r w:rsidRPr="00A211D1">
        <w:rPr>
          <w:rFonts w:cs="Arial"/>
          <w:b/>
          <w:szCs w:val="20"/>
        </w:rPr>
        <w:t>ƯỜ</w:t>
      </w:r>
      <w:r w:rsidRPr="00CD5D5B">
        <w:rPr>
          <w:rFonts w:cs="Arial"/>
          <w:b/>
          <w:szCs w:val="20"/>
        </w:rPr>
        <w:t>I LÁI XE</w:t>
      </w:r>
    </w:p>
    <w:p w14:paraId="0369EE77" w14:textId="77777777" w:rsidR="003D653E" w:rsidRPr="00CD5D5B" w:rsidRDefault="003D653E" w:rsidP="00CD5D5B">
      <w:pPr>
        <w:spacing w:after="120"/>
        <w:ind w:firstLine="720"/>
        <w:rPr>
          <w:rFonts w:cs="Arial"/>
          <w:szCs w:val="20"/>
        </w:rPr>
      </w:pPr>
      <w:r w:rsidRPr="00CD5D5B">
        <w:rPr>
          <w:rFonts w:cs="Arial"/>
          <w:szCs w:val="20"/>
        </w:rPr>
        <w:t>1. Đối với một phương tiện lắp nhiều hơn một thiết bị giám sát hành trình và thiết bị ghi nhận hình ảnh người lái xe, tại một thời điểm chỉ được truyền duy nhất dữ liệu từ một thiết bị giám sát hành trình và một thiết bị ghi nhận hình ảnh người lái xe lên hệ thống dữ liệu của Cục Cảnh sát giao thông.</w:t>
      </w:r>
    </w:p>
    <w:p w14:paraId="11EDFB43" w14:textId="77777777" w:rsidR="003D653E" w:rsidRPr="00CD5D5B" w:rsidRDefault="003D653E" w:rsidP="00CD5D5B">
      <w:pPr>
        <w:spacing w:after="120"/>
        <w:ind w:firstLine="720"/>
        <w:rPr>
          <w:rFonts w:cs="Arial"/>
          <w:szCs w:val="20"/>
        </w:rPr>
      </w:pPr>
      <w:r w:rsidRPr="00CD5D5B">
        <w:rPr>
          <w:rFonts w:cs="Arial"/>
          <w:szCs w:val="20"/>
        </w:rPr>
        <w:t>2. Tr</w:t>
      </w:r>
      <w:r w:rsidRPr="00A211D1">
        <w:rPr>
          <w:rFonts w:cs="Arial"/>
          <w:szCs w:val="20"/>
        </w:rPr>
        <w:t>ườ</w:t>
      </w:r>
      <w:r w:rsidRPr="00CD5D5B">
        <w:rPr>
          <w:rFonts w:cs="Arial"/>
          <w:szCs w:val="20"/>
        </w:rPr>
        <w:t>ng h</w:t>
      </w:r>
      <w:r w:rsidRPr="00A211D1">
        <w:rPr>
          <w:rFonts w:cs="Arial"/>
          <w:szCs w:val="20"/>
        </w:rPr>
        <w:t>ợ</w:t>
      </w:r>
      <w:r w:rsidRPr="00CD5D5B">
        <w:rPr>
          <w:rFonts w:cs="Arial"/>
          <w:szCs w:val="20"/>
        </w:rPr>
        <w:t>p tại một thời điểm, một phương tiện có đồng thời từ hai nguồn dữ liệu giám sát hành trình và dữ liệu hình ảnh người lái xe truyền lên hệ thống dữ liệu của Cục Cảnh sát giao thông sẽ ghi nhận là dữ liệu truyền không đúng quy định.</w:t>
      </w:r>
    </w:p>
    <w:p w14:paraId="71CCFD5F" w14:textId="77777777" w:rsidR="003D653E" w:rsidRPr="00CD5D5B" w:rsidRDefault="003D653E" w:rsidP="00CD5D5B">
      <w:pPr>
        <w:spacing w:after="120"/>
        <w:ind w:firstLine="720"/>
        <w:rPr>
          <w:rFonts w:cs="Arial"/>
          <w:b/>
          <w:szCs w:val="20"/>
        </w:rPr>
      </w:pPr>
      <w:r w:rsidRPr="00CD5D5B">
        <w:rPr>
          <w:rFonts w:cs="Arial"/>
          <w:b/>
          <w:szCs w:val="20"/>
        </w:rPr>
        <w:t>II. TRUYỀN DỮ LIỆU TRONG TRƯỜNG HỢP XE BỊ MẤT TÍN HIỆU DO ĐƯỜNG TRUYỀN BỊ GIÁN ĐOẠN</w:t>
      </w:r>
    </w:p>
    <w:p w14:paraId="60212304" w14:textId="77777777" w:rsidR="003D653E" w:rsidRPr="00CD5D5B" w:rsidRDefault="003D653E" w:rsidP="00CD5D5B">
      <w:pPr>
        <w:spacing w:after="120"/>
        <w:ind w:firstLine="720"/>
        <w:rPr>
          <w:rFonts w:cs="Arial"/>
          <w:szCs w:val="20"/>
        </w:rPr>
      </w:pPr>
      <w:r w:rsidRPr="00CD5D5B">
        <w:rPr>
          <w:rFonts w:cs="Arial"/>
          <w:szCs w:val="20"/>
        </w:rPr>
        <w:t xml:space="preserve">1. Khi đường truyền hoạt động bình thường, đơn vị truyền dữ liệu thực hiện việc truyền dữ liệu hiện tại và dữ liệu cũ từ thời </w:t>
      </w:r>
      <w:r w:rsidRPr="00A211D1">
        <w:rPr>
          <w:rFonts w:cs="Arial"/>
          <w:szCs w:val="20"/>
        </w:rPr>
        <w:t>điểm</w:t>
      </w:r>
      <w:r w:rsidRPr="00CD5D5B">
        <w:rPr>
          <w:rFonts w:cs="Arial"/>
          <w:szCs w:val="20"/>
        </w:rPr>
        <w:t xml:space="preserve"> bị mất tín hiệu đến thời </w:t>
      </w:r>
      <w:r w:rsidRPr="00A211D1">
        <w:rPr>
          <w:rFonts w:cs="Arial"/>
          <w:szCs w:val="20"/>
        </w:rPr>
        <w:t>điểm</w:t>
      </w:r>
      <w:r w:rsidRPr="00CD5D5B">
        <w:rPr>
          <w:rFonts w:cs="Arial"/>
          <w:szCs w:val="20"/>
        </w:rPr>
        <w:t xml:space="preserve"> có tín hiệu theo quy định.</w:t>
      </w:r>
    </w:p>
    <w:p w14:paraId="724933E1" w14:textId="77777777" w:rsidR="003D653E" w:rsidRPr="00CD5D5B" w:rsidRDefault="003D653E" w:rsidP="00CD5D5B">
      <w:pPr>
        <w:spacing w:after="120"/>
        <w:ind w:firstLine="720"/>
        <w:rPr>
          <w:rFonts w:cs="Arial"/>
          <w:szCs w:val="20"/>
        </w:rPr>
      </w:pPr>
      <w:r w:rsidRPr="00CD5D5B">
        <w:rPr>
          <w:rFonts w:cs="Arial"/>
          <w:szCs w:val="20"/>
        </w:rPr>
        <w:t>Dữ liệu cũ được truyền theo một kênh truyền riêng, độc lập với kênh truyền dữ liệu hiện tại. Sau khi hết thời hạn truyền lại dữ liệu cũ, hệ thống sẽ thực hiện tính toán lại toàn bộ các thông số.</w:t>
      </w:r>
    </w:p>
    <w:p w14:paraId="7D58405C" w14:textId="77777777" w:rsidR="003D653E" w:rsidRPr="00CD5D5B" w:rsidRDefault="003D653E" w:rsidP="00CD5D5B">
      <w:pPr>
        <w:spacing w:after="120"/>
        <w:ind w:firstLine="720"/>
        <w:rPr>
          <w:rFonts w:cs="Arial"/>
          <w:szCs w:val="20"/>
        </w:rPr>
      </w:pPr>
      <w:r w:rsidRPr="00CD5D5B">
        <w:rPr>
          <w:rFonts w:cs="Arial"/>
          <w:szCs w:val="20"/>
        </w:rPr>
        <w:t xml:space="preserve">2. Truyền dữ liệu hiện tại để phục vụ </w:t>
      </w:r>
      <w:r w:rsidRPr="00A211D1">
        <w:rPr>
          <w:rFonts w:cs="Arial"/>
          <w:szCs w:val="20"/>
        </w:rPr>
        <w:t>hiển</w:t>
      </w:r>
      <w:r w:rsidRPr="00CD5D5B">
        <w:rPr>
          <w:rFonts w:cs="Arial"/>
          <w:szCs w:val="20"/>
        </w:rPr>
        <w:t xml:space="preserve"> thị vị trí phương tiện đang hoạt động trên màn hình theo dõi trực tuyến.</w:t>
      </w:r>
    </w:p>
    <w:p w14:paraId="3DAA12EA" w14:textId="77777777" w:rsidR="003D653E" w:rsidRPr="00CD5D5B" w:rsidRDefault="003D653E" w:rsidP="00CD5D5B">
      <w:pPr>
        <w:spacing w:after="120"/>
        <w:ind w:firstLine="720"/>
        <w:rPr>
          <w:rFonts w:cs="Arial"/>
          <w:szCs w:val="20"/>
        </w:rPr>
      </w:pPr>
      <w:r w:rsidRPr="00CD5D5B">
        <w:rPr>
          <w:rFonts w:cs="Arial"/>
          <w:szCs w:val="20"/>
        </w:rPr>
        <w:t>3. Dữ liệu cũ k</w:t>
      </w:r>
      <w:r w:rsidRPr="00A211D1">
        <w:rPr>
          <w:rFonts w:cs="Arial"/>
          <w:szCs w:val="20"/>
        </w:rPr>
        <w:t>ể</w:t>
      </w:r>
      <w:r w:rsidRPr="00CD5D5B">
        <w:rPr>
          <w:rFonts w:cs="Arial"/>
          <w:szCs w:val="20"/>
        </w:rPr>
        <w:t xml:space="preserve"> từ thời điểm mất tín hiệu đến thời điểm hiện tại được truyền theo thứ tự về thời gian </w:t>
      </w:r>
      <w:r w:rsidRPr="00A211D1">
        <w:rPr>
          <w:rFonts w:cs="Arial"/>
          <w:szCs w:val="20"/>
        </w:rPr>
        <w:t>để</w:t>
      </w:r>
      <w:r w:rsidRPr="00CD5D5B">
        <w:rPr>
          <w:rFonts w:cs="Arial"/>
          <w:szCs w:val="20"/>
        </w:rPr>
        <w:t xml:space="preserve"> phục vụ việc tính toán theo quy định.</w:t>
      </w:r>
    </w:p>
    <w:p w14:paraId="40A480D6" w14:textId="77777777" w:rsidR="003D653E" w:rsidRPr="00CD5D5B" w:rsidRDefault="003D653E" w:rsidP="00CD5D5B">
      <w:pPr>
        <w:spacing w:after="120"/>
        <w:ind w:firstLine="720"/>
        <w:rPr>
          <w:rFonts w:cs="Arial"/>
          <w:b/>
          <w:szCs w:val="20"/>
        </w:rPr>
      </w:pPr>
      <w:r w:rsidRPr="00A211D1">
        <w:rPr>
          <w:rFonts w:cs="Arial"/>
          <w:b/>
          <w:szCs w:val="20"/>
        </w:rPr>
        <w:t>III. TÍNH TOÁN CHI TIẾT TỪNG LẦN VI PHẠM TRUYỀN DỮ LIỆU</w:t>
      </w:r>
    </w:p>
    <w:p w14:paraId="01EF65D1" w14:textId="77777777" w:rsidR="003D653E" w:rsidRPr="00CD5D5B" w:rsidRDefault="003D653E" w:rsidP="00CD5D5B">
      <w:pPr>
        <w:spacing w:after="120"/>
        <w:ind w:firstLine="720"/>
        <w:rPr>
          <w:rFonts w:cs="Arial"/>
          <w:szCs w:val="20"/>
        </w:rPr>
      </w:pPr>
      <w:r w:rsidRPr="00CD5D5B">
        <w:rPr>
          <w:rFonts w:cs="Arial"/>
          <w:szCs w:val="20"/>
        </w:rPr>
        <w:t xml:space="preserve">Vi phạm truyền dữ liệu được xác định khi phương tiện có sự dịch chuyển về vị trí so với vị trí được ghi nhận tại thời điểm bắt đầu ngừng truyền dữ liệu và không có dữ liệu trong khoảng thời gian phương tiện di chuyển giữa hai vị trí. Cụ thể thời gian </w:t>
      </w:r>
      <w:r w:rsidRPr="00A211D1">
        <w:rPr>
          <w:rFonts w:cs="Arial"/>
          <w:szCs w:val="20"/>
        </w:rPr>
        <w:t>giữa</w:t>
      </w:r>
      <w:r w:rsidRPr="00CD5D5B">
        <w:rPr>
          <w:rFonts w:cs="Arial"/>
          <w:szCs w:val="20"/>
        </w:rPr>
        <w:t xml:space="preserve"> 2 bản tin liên tiếp &gt;120 giây và khoảng cách </w:t>
      </w:r>
      <w:r w:rsidRPr="00A211D1">
        <w:rPr>
          <w:rFonts w:cs="Arial"/>
          <w:szCs w:val="20"/>
        </w:rPr>
        <w:t>giữa</w:t>
      </w:r>
      <w:r w:rsidRPr="00CD5D5B">
        <w:rPr>
          <w:rFonts w:cs="Arial"/>
          <w:szCs w:val="20"/>
        </w:rPr>
        <w:t xml:space="preserve"> 2 bản tin liên tiếp &gt; 500m.</w:t>
      </w:r>
    </w:p>
    <w:p w14:paraId="4F196D75" w14:textId="77777777" w:rsidR="00161817" w:rsidRDefault="003D653E" w:rsidP="00161817">
      <w:pPr>
        <w:spacing w:after="120"/>
        <w:ind w:firstLine="720"/>
        <w:rPr>
          <w:rFonts w:cs="Arial"/>
          <w:b/>
          <w:szCs w:val="20"/>
          <w:lang w:val="en-US"/>
        </w:rPr>
      </w:pPr>
      <w:r w:rsidRPr="00CD5D5B">
        <w:rPr>
          <w:rFonts w:cs="Arial"/>
          <w:b/>
          <w:szCs w:val="20"/>
        </w:rPr>
        <w:t>IV. XÁC ĐỊNH PHƯƠNG TIỆN KHÔNG TRUYỀN DỮ LIỆU TRONG NGÀY</w:t>
      </w:r>
    </w:p>
    <w:p w14:paraId="1F3A2C49" w14:textId="36AE12F1" w:rsidR="00133017" w:rsidRDefault="003D653E" w:rsidP="00161817">
      <w:pPr>
        <w:spacing w:after="120"/>
        <w:ind w:firstLine="720"/>
      </w:pPr>
      <w:r w:rsidRPr="00CD5D5B">
        <w:rPr>
          <w:rFonts w:cs="Arial"/>
          <w:szCs w:val="20"/>
        </w:rPr>
        <w:t>Phương tiện không truyền dữ liệu trong ngày được tính khi phươ</w:t>
      </w:r>
      <w:r w:rsidRPr="00A211D1">
        <w:rPr>
          <w:rFonts w:cs="Arial"/>
          <w:szCs w:val="20"/>
        </w:rPr>
        <w:t>n</w:t>
      </w:r>
      <w:r w:rsidRPr="00CD5D5B">
        <w:rPr>
          <w:rFonts w:cs="Arial"/>
          <w:szCs w:val="20"/>
        </w:rPr>
        <w:t>g tiện không truyền bản tin nào lên hệ thống (N = 0), hoặc có truyền dữ liệu nhưng các thông tin trong bản tin tru</w:t>
      </w:r>
      <w:r w:rsidRPr="00A211D1">
        <w:rPr>
          <w:rFonts w:cs="Arial"/>
          <w:szCs w:val="20"/>
        </w:rPr>
        <w:t>y</w:t>
      </w:r>
      <w:r w:rsidRPr="00CD5D5B">
        <w:rPr>
          <w:rFonts w:cs="Arial"/>
          <w:szCs w:val="20"/>
        </w:rPr>
        <w:t>ền không có giá trị sử dụng (bản tin không hợp lệ được xác định tại mục 1 của Phụ lục II kèm theo Thông tư này)./.</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3E"/>
    <w:rsid w:val="0008006B"/>
    <w:rsid w:val="000A0C79"/>
    <w:rsid w:val="000D5E87"/>
    <w:rsid w:val="00133017"/>
    <w:rsid w:val="00161817"/>
    <w:rsid w:val="001E075F"/>
    <w:rsid w:val="00200E50"/>
    <w:rsid w:val="00222042"/>
    <w:rsid w:val="00324ADB"/>
    <w:rsid w:val="00327E43"/>
    <w:rsid w:val="003D5A97"/>
    <w:rsid w:val="003D653E"/>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AF1A6A"/>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CFC26"/>
  <w15:chartTrackingRefBased/>
  <w15:docId w15:val="{2FC9CA01-A837-4C90-AD5D-18462903B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65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D65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D653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D653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D653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D653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D653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D653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D653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653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653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653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653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D653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D653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D653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D653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D653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D653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65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653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653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D653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D653E"/>
    <w:rPr>
      <w:i/>
      <w:iCs/>
      <w:color w:val="404040" w:themeColor="text1" w:themeTint="BF"/>
    </w:rPr>
  </w:style>
  <w:style w:type="paragraph" w:styleId="ListParagraph">
    <w:name w:val="List Paragraph"/>
    <w:basedOn w:val="Normal"/>
    <w:uiPriority w:val="34"/>
    <w:qFormat/>
    <w:rsid w:val="003D653E"/>
    <w:pPr>
      <w:ind w:left="720"/>
      <w:contextualSpacing/>
    </w:pPr>
  </w:style>
  <w:style w:type="character" w:styleId="IntenseEmphasis">
    <w:name w:val="Intense Emphasis"/>
    <w:basedOn w:val="DefaultParagraphFont"/>
    <w:uiPriority w:val="21"/>
    <w:qFormat/>
    <w:rsid w:val="003D653E"/>
    <w:rPr>
      <w:i/>
      <w:iCs/>
      <w:color w:val="2F5496" w:themeColor="accent1" w:themeShade="BF"/>
    </w:rPr>
  </w:style>
  <w:style w:type="paragraph" w:styleId="IntenseQuote">
    <w:name w:val="Intense Quote"/>
    <w:basedOn w:val="Normal"/>
    <w:next w:val="Normal"/>
    <w:link w:val="IntenseQuoteChar"/>
    <w:uiPriority w:val="30"/>
    <w:qFormat/>
    <w:rsid w:val="003D65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D653E"/>
    <w:rPr>
      <w:i/>
      <w:iCs/>
      <w:color w:val="2F5496" w:themeColor="accent1" w:themeShade="BF"/>
    </w:rPr>
  </w:style>
  <w:style w:type="character" w:styleId="IntenseReference">
    <w:name w:val="Intense Reference"/>
    <w:basedOn w:val="DefaultParagraphFont"/>
    <w:uiPriority w:val="32"/>
    <w:qFormat/>
    <w:rsid w:val="003D653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346</Words>
  <Characters>1978</Characters>
  <Application>Microsoft Office Word</Application>
  <DocSecurity>0</DocSecurity>
  <Lines>16</Lines>
  <Paragraphs>4</Paragraphs>
  <ScaleCrop>false</ScaleCrop>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2025-09-30T04:29:00Z</dcterms:created>
  <dcterms:modified xsi:type="dcterms:W3CDTF">2025-09-30T04:33:00Z</dcterms:modified>
</cp:coreProperties>
</file>